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964"/>
        <w:gridCol w:w="10822"/>
      </w:tblGrid>
      <w:tr w:rsidR="00102734" w:rsidTr="00102734">
        <w:tc>
          <w:tcPr>
            <w:tcW w:w="14786" w:type="dxa"/>
            <w:gridSpan w:val="2"/>
            <w:shd w:val="clear" w:color="auto" w:fill="92D050"/>
          </w:tcPr>
          <w:p w:rsidR="00102734" w:rsidRPr="00102734" w:rsidRDefault="00102734" w:rsidP="009B576B">
            <w:pPr>
              <w:jc w:val="center"/>
              <w:rPr>
                <w:b/>
                <w:sz w:val="24"/>
                <w:szCs w:val="24"/>
              </w:rPr>
            </w:pPr>
            <w:r w:rsidRPr="00102734">
              <w:rPr>
                <w:b/>
                <w:sz w:val="24"/>
                <w:szCs w:val="24"/>
              </w:rPr>
              <w:t xml:space="preserve">Year 3 and 4 Knowledge Organiser </w:t>
            </w:r>
            <w:r w:rsidR="00CC24B3">
              <w:rPr>
                <w:b/>
                <w:sz w:val="24"/>
                <w:szCs w:val="24"/>
              </w:rPr>
              <w:t>–</w:t>
            </w:r>
            <w:r w:rsidRPr="00102734">
              <w:rPr>
                <w:b/>
                <w:sz w:val="24"/>
                <w:szCs w:val="24"/>
              </w:rPr>
              <w:t xml:space="preserve"> </w:t>
            </w:r>
            <w:r w:rsidR="004473A2">
              <w:rPr>
                <w:b/>
                <w:sz w:val="24"/>
                <w:szCs w:val="24"/>
              </w:rPr>
              <w:t xml:space="preserve">Term 1 - </w:t>
            </w:r>
            <w:r w:rsidR="009B576B">
              <w:rPr>
                <w:b/>
                <w:sz w:val="24"/>
                <w:szCs w:val="24"/>
              </w:rPr>
              <w:t>Why are rivers important?</w:t>
            </w:r>
          </w:p>
        </w:tc>
      </w:tr>
      <w:tr w:rsidR="00102734" w:rsidTr="0041310D">
        <w:trPr>
          <w:trHeight w:val="405"/>
        </w:trPr>
        <w:tc>
          <w:tcPr>
            <w:tcW w:w="3964" w:type="dxa"/>
          </w:tcPr>
          <w:p w:rsidR="00102734" w:rsidRPr="00102734" w:rsidRDefault="00102734" w:rsidP="00102734">
            <w:pPr>
              <w:jc w:val="center"/>
              <w:rPr>
                <w:b/>
                <w:sz w:val="24"/>
                <w:szCs w:val="24"/>
              </w:rPr>
            </w:pPr>
            <w:r>
              <w:rPr>
                <w:b/>
                <w:sz w:val="24"/>
                <w:szCs w:val="24"/>
              </w:rPr>
              <w:t>Key Vocabulary</w:t>
            </w:r>
          </w:p>
        </w:tc>
        <w:tc>
          <w:tcPr>
            <w:tcW w:w="10822" w:type="dxa"/>
          </w:tcPr>
          <w:p w:rsidR="00102734" w:rsidRPr="00102734" w:rsidRDefault="00102734" w:rsidP="00102734">
            <w:pPr>
              <w:jc w:val="center"/>
              <w:rPr>
                <w:b/>
                <w:sz w:val="24"/>
                <w:szCs w:val="24"/>
              </w:rPr>
            </w:pPr>
            <w:r>
              <w:rPr>
                <w:b/>
                <w:sz w:val="24"/>
                <w:szCs w:val="24"/>
              </w:rPr>
              <w:t>Key Knowledge</w:t>
            </w:r>
          </w:p>
        </w:tc>
      </w:tr>
      <w:tr w:rsidR="00102734" w:rsidTr="0041310D">
        <w:trPr>
          <w:trHeight w:val="7186"/>
        </w:trPr>
        <w:tc>
          <w:tcPr>
            <w:tcW w:w="3964" w:type="dxa"/>
          </w:tcPr>
          <w:p w:rsidR="00102734" w:rsidRDefault="0045411E" w:rsidP="0045411E">
            <w:r w:rsidRPr="0045411E">
              <w:rPr>
                <w:noProof/>
                <w:lang w:eastAsia="en-GB"/>
              </w:rPr>
              <w:drawing>
                <wp:inline distT="0" distB="0" distL="0" distR="0" wp14:anchorId="190C5DA2" wp14:editId="0A70C2E2">
                  <wp:extent cx="2221611" cy="46672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25377" cy="4675161"/>
                          </a:xfrm>
                          <a:prstGeom prst="rect">
                            <a:avLst/>
                          </a:prstGeom>
                        </pic:spPr>
                      </pic:pic>
                    </a:graphicData>
                  </a:graphic>
                </wp:inline>
              </w:drawing>
            </w:r>
          </w:p>
          <w:p w:rsidR="0045411E" w:rsidRPr="0045411E" w:rsidRDefault="0045411E" w:rsidP="0045411E">
            <w:pPr>
              <w:ind w:firstLine="720"/>
            </w:pPr>
          </w:p>
        </w:tc>
        <w:tc>
          <w:tcPr>
            <w:tcW w:w="10822" w:type="dxa"/>
          </w:tcPr>
          <w:p w:rsidR="006E44E6" w:rsidRPr="009B576B" w:rsidRDefault="002520A5" w:rsidP="006E44E6">
            <w:pPr>
              <w:pStyle w:val="ListParagraph"/>
              <w:numPr>
                <w:ilvl w:val="0"/>
                <w:numId w:val="1"/>
              </w:numPr>
              <w:rPr>
                <w:sz w:val="24"/>
                <w:szCs w:val="24"/>
              </w:rPr>
            </w:pPr>
            <w:r w:rsidRPr="009B576B">
              <w:rPr>
                <w:noProof/>
                <w:sz w:val="24"/>
                <w:szCs w:val="24"/>
                <w:lang w:eastAsia="en-GB"/>
              </w:rPr>
              <w:drawing>
                <wp:anchor distT="0" distB="0" distL="114300" distR="114300" simplePos="0" relativeHeight="251658240" behindDoc="0" locked="0" layoutInCell="1" allowOverlap="1">
                  <wp:simplePos x="0" y="0"/>
                  <wp:positionH relativeFrom="column">
                    <wp:posOffset>3306445</wp:posOffset>
                  </wp:positionH>
                  <wp:positionV relativeFrom="paragraph">
                    <wp:posOffset>70485</wp:posOffset>
                  </wp:positionV>
                  <wp:extent cx="3276600" cy="1422884"/>
                  <wp:effectExtent l="0" t="0" r="0" b="6350"/>
                  <wp:wrapSquare wrapText="bothSides"/>
                  <wp:docPr id="1" name="Picture 1" descr="GCSE (9-1) Geography - The Course of a River | Gcse geography, Geography  lessons,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SE (9-1) Geography - The Course of a River | Gcse geography, Geography  lessons, Geograph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96" t="6502" r="1917" b="19317"/>
                          <a:stretch/>
                        </pic:blipFill>
                        <pic:spPr bwMode="auto">
                          <a:xfrm>
                            <a:off x="0" y="0"/>
                            <a:ext cx="3276600" cy="14228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44E6" w:rsidRPr="009B576B">
              <w:rPr>
                <w:sz w:val="24"/>
                <w:szCs w:val="24"/>
              </w:rPr>
              <w:t>A river is a path that flows downhill towards the ocean.</w:t>
            </w:r>
          </w:p>
          <w:p w:rsidR="006E44E6" w:rsidRPr="009B576B" w:rsidRDefault="006E44E6" w:rsidP="006E44E6">
            <w:pPr>
              <w:pStyle w:val="ListParagraph"/>
              <w:numPr>
                <w:ilvl w:val="0"/>
                <w:numId w:val="1"/>
              </w:numPr>
              <w:rPr>
                <w:sz w:val="24"/>
                <w:szCs w:val="24"/>
              </w:rPr>
            </w:pPr>
            <w:r w:rsidRPr="009B576B">
              <w:rPr>
                <w:sz w:val="24"/>
                <w:szCs w:val="24"/>
              </w:rPr>
              <w:t>The start of the river is called the source</w:t>
            </w:r>
            <w:r w:rsidR="001F0902">
              <w:rPr>
                <w:sz w:val="24"/>
                <w:szCs w:val="24"/>
              </w:rPr>
              <w:t>.</w:t>
            </w:r>
          </w:p>
          <w:p w:rsidR="006E44E6" w:rsidRPr="009B576B" w:rsidRDefault="006E44E6" w:rsidP="006E44E6">
            <w:pPr>
              <w:pStyle w:val="ListParagraph"/>
              <w:numPr>
                <w:ilvl w:val="0"/>
                <w:numId w:val="1"/>
              </w:numPr>
              <w:rPr>
                <w:sz w:val="24"/>
                <w:szCs w:val="24"/>
              </w:rPr>
            </w:pPr>
            <w:r w:rsidRPr="009B576B">
              <w:rPr>
                <w:sz w:val="24"/>
                <w:szCs w:val="24"/>
              </w:rPr>
              <w:t xml:space="preserve">The end of the river is called the mouth. </w:t>
            </w:r>
          </w:p>
          <w:p w:rsidR="0041310D" w:rsidRPr="009B576B" w:rsidRDefault="006E44E6" w:rsidP="006E44E6">
            <w:pPr>
              <w:pStyle w:val="ListParagraph"/>
              <w:numPr>
                <w:ilvl w:val="0"/>
                <w:numId w:val="1"/>
              </w:numPr>
              <w:rPr>
                <w:sz w:val="24"/>
                <w:szCs w:val="24"/>
              </w:rPr>
            </w:pPr>
            <w:r w:rsidRPr="009B576B">
              <w:rPr>
                <w:sz w:val="24"/>
                <w:szCs w:val="24"/>
              </w:rPr>
              <w:t xml:space="preserve"> Rivers and streams will join together before they reach the mouth, these are called tributaries.</w:t>
            </w:r>
          </w:p>
          <w:p w:rsidR="00CB7294" w:rsidRPr="009B576B" w:rsidRDefault="00CB7294" w:rsidP="006E44E6">
            <w:pPr>
              <w:rPr>
                <w:sz w:val="24"/>
                <w:szCs w:val="24"/>
              </w:rPr>
            </w:pPr>
          </w:p>
          <w:p w:rsidR="00CB7294" w:rsidRPr="009B576B" w:rsidRDefault="001F0902" w:rsidP="00CB7294">
            <w:pPr>
              <w:rPr>
                <w:b/>
                <w:sz w:val="24"/>
                <w:szCs w:val="24"/>
              </w:rPr>
            </w:pPr>
            <w:r w:rsidRPr="009B576B">
              <w:rPr>
                <w:noProof/>
                <w:sz w:val="24"/>
                <w:szCs w:val="24"/>
                <w:lang w:eastAsia="en-GB"/>
              </w:rPr>
              <w:drawing>
                <wp:anchor distT="0" distB="0" distL="114300" distR="114300" simplePos="0" relativeHeight="251659264" behindDoc="0" locked="0" layoutInCell="1" allowOverlap="1">
                  <wp:simplePos x="0" y="0"/>
                  <wp:positionH relativeFrom="column">
                    <wp:posOffset>4776470</wp:posOffset>
                  </wp:positionH>
                  <wp:positionV relativeFrom="paragraph">
                    <wp:posOffset>73660</wp:posOffset>
                  </wp:positionV>
                  <wp:extent cx="1852930" cy="11906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2930" cy="1190625"/>
                          </a:xfrm>
                          <a:prstGeom prst="rect">
                            <a:avLst/>
                          </a:prstGeom>
                        </pic:spPr>
                      </pic:pic>
                    </a:graphicData>
                  </a:graphic>
                  <wp14:sizeRelH relativeFrom="page">
                    <wp14:pctWidth>0</wp14:pctWidth>
                  </wp14:sizeRelH>
                  <wp14:sizeRelV relativeFrom="page">
                    <wp14:pctHeight>0</wp14:pctHeight>
                  </wp14:sizeRelV>
                </wp:anchor>
              </w:drawing>
            </w:r>
            <w:r w:rsidR="00CB7294" w:rsidRPr="009B576B">
              <w:rPr>
                <w:b/>
                <w:sz w:val="24"/>
                <w:szCs w:val="24"/>
              </w:rPr>
              <w:t>Egypt</w:t>
            </w:r>
            <w:r w:rsidR="00D02929" w:rsidRPr="009B576B">
              <w:rPr>
                <w:b/>
                <w:sz w:val="24"/>
                <w:szCs w:val="24"/>
              </w:rPr>
              <w:t xml:space="preserve"> and The Nile</w:t>
            </w:r>
          </w:p>
          <w:p w:rsidR="00CB7294" w:rsidRPr="009B576B" w:rsidRDefault="00CB7294" w:rsidP="00CB7294">
            <w:pPr>
              <w:rPr>
                <w:b/>
                <w:sz w:val="24"/>
                <w:szCs w:val="24"/>
              </w:rPr>
            </w:pPr>
          </w:p>
          <w:p w:rsidR="00CB7294" w:rsidRPr="009B576B" w:rsidRDefault="00CB7294" w:rsidP="00CB7294">
            <w:pPr>
              <w:pStyle w:val="ListParagraph"/>
              <w:numPr>
                <w:ilvl w:val="0"/>
                <w:numId w:val="2"/>
              </w:numPr>
              <w:rPr>
                <w:sz w:val="24"/>
                <w:szCs w:val="24"/>
              </w:rPr>
            </w:pPr>
            <w:r w:rsidRPr="009B576B">
              <w:rPr>
                <w:sz w:val="24"/>
                <w:szCs w:val="24"/>
              </w:rPr>
              <w:t>Egypt is in the continent of Africa</w:t>
            </w:r>
            <w:r w:rsidR="001F0902">
              <w:rPr>
                <w:sz w:val="24"/>
                <w:szCs w:val="24"/>
              </w:rPr>
              <w:t>.</w:t>
            </w:r>
          </w:p>
          <w:p w:rsidR="00CB7294" w:rsidRPr="009B576B" w:rsidRDefault="00D02929" w:rsidP="00CB7294">
            <w:pPr>
              <w:pStyle w:val="ListParagraph"/>
              <w:numPr>
                <w:ilvl w:val="0"/>
                <w:numId w:val="2"/>
              </w:numPr>
              <w:rPr>
                <w:sz w:val="24"/>
                <w:szCs w:val="24"/>
              </w:rPr>
            </w:pPr>
            <w:r w:rsidRPr="009B576B">
              <w:rPr>
                <w:sz w:val="24"/>
                <w:szCs w:val="24"/>
              </w:rPr>
              <w:t>The</w:t>
            </w:r>
            <w:r w:rsidR="00B421B1" w:rsidRPr="009B576B">
              <w:rPr>
                <w:sz w:val="24"/>
                <w:szCs w:val="24"/>
              </w:rPr>
              <w:t xml:space="preserve"> Nile </w:t>
            </w:r>
            <w:proofErr w:type="gramStart"/>
            <w:r w:rsidR="00B421B1" w:rsidRPr="009B576B">
              <w:rPr>
                <w:sz w:val="24"/>
                <w:szCs w:val="24"/>
              </w:rPr>
              <w:t>river</w:t>
            </w:r>
            <w:proofErr w:type="gramEnd"/>
            <w:r w:rsidR="00B421B1" w:rsidRPr="009B576B">
              <w:rPr>
                <w:sz w:val="24"/>
                <w:szCs w:val="24"/>
              </w:rPr>
              <w:t xml:space="preserve"> runs through 10</w:t>
            </w:r>
            <w:r w:rsidRPr="009B576B">
              <w:rPr>
                <w:sz w:val="24"/>
                <w:szCs w:val="24"/>
              </w:rPr>
              <w:t xml:space="preserve"> countries and is 6,695km long</w:t>
            </w:r>
            <w:r w:rsidR="001F0902">
              <w:rPr>
                <w:sz w:val="24"/>
                <w:szCs w:val="24"/>
              </w:rPr>
              <w:t>.</w:t>
            </w:r>
          </w:p>
          <w:p w:rsidR="00D02929" w:rsidRPr="009B576B" w:rsidRDefault="00355DEA" w:rsidP="00CB7294">
            <w:pPr>
              <w:pStyle w:val="ListParagraph"/>
              <w:numPr>
                <w:ilvl w:val="0"/>
                <w:numId w:val="2"/>
              </w:numPr>
              <w:rPr>
                <w:sz w:val="24"/>
                <w:szCs w:val="24"/>
              </w:rPr>
            </w:pPr>
            <w:r w:rsidRPr="009B576B">
              <w:rPr>
                <w:sz w:val="24"/>
                <w:szCs w:val="24"/>
              </w:rPr>
              <w:t>The Nile empties into the Mediterranean Sea on Egypt’s north coast</w:t>
            </w:r>
            <w:r w:rsidR="001F0902">
              <w:rPr>
                <w:sz w:val="24"/>
                <w:szCs w:val="24"/>
              </w:rPr>
              <w:t>.</w:t>
            </w:r>
          </w:p>
          <w:p w:rsidR="009D2F17" w:rsidRPr="0007463D" w:rsidRDefault="00355DEA" w:rsidP="0007463D">
            <w:pPr>
              <w:pStyle w:val="ListParagraph"/>
              <w:numPr>
                <w:ilvl w:val="0"/>
                <w:numId w:val="2"/>
              </w:numPr>
              <w:rPr>
                <w:sz w:val="24"/>
                <w:szCs w:val="24"/>
              </w:rPr>
            </w:pPr>
            <w:r w:rsidRPr="009B576B">
              <w:rPr>
                <w:sz w:val="24"/>
                <w:szCs w:val="24"/>
              </w:rPr>
              <w:t xml:space="preserve">The soil on the banks of the Nile is very fertile and </w:t>
            </w:r>
            <w:proofErr w:type="gramStart"/>
            <w:r w:rsidRPr="009B576B">
              <w:rPr>
                <w:sz w:val="24"/>
                <w:szCs w:val="24"/>
              </w:rPr>
              <w:t>is used</w:t>
            </w:r>
            <w:proofErr w:type="gramEnd"/>
            <w:r w:rsidRPr="009B576B">
              <w:rPr>
                <w:sz w:val="24"/>
                <w:szCs w:val="24"/>
              </w:rPr>
              <w:t xml:space="preserve"> for farming</w:t>
            </w:r>
            <w:r w:rsidR="001F0902">
              <w:rPr>
                <w:sz w:val="24"/>
                <w:szCs w:val="24"/>
              </w:rPr>
              <w:t>.</w:t>
            </w:r>
            <w:bookmarkStart w:id="0" w:name="_GoBack"/>
            <w:bookmarkEnd w:id="0"/>
            <w:r w:rsidR="001F0902" w:rsidRPr="001F0902">
              <w:rPr>
                <w:noProof/>
                <w:lang w:eastAsia="en-GB"/>
              </w:rPr>
              <w:drawing>
                <wp:anchor distT="0" distB="0" distL="114300" distR="114300" simplePos="0" relativeHeight="251661312" behindDoc="0" locked="0" layoutInCell="1" allowOverlap="1">
                  <wp:simplePos x="0" y="0"/>
                  <wp:positionH relativeFrom="column">
                    <wp:posOffset>5186045</wp:posOffset>
                  </wp:positionH>
                  <wp:positionV relativeFrom="paragraph">
                    <wp:posOffset>229870</wp:posOffset>
                  </wp:positionV>
                  <wp:extent cx="1486107" cy="1581371"/>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86107" cy="1581371"/>
                          </a:xfrm>
                          <a:prstGeom prst="rect">
                            <a:avLst/>
                          </a:prstGeom>
                        </pic:spPr>
                      </pic:pic>
                    </a:graphicData>
                  </a:graphic>
                  <wp14:sizeRelH relativeFrom="page">
                    <wp14:pctWidth>0</wp14:pctWidth>
                  </wp14:sizeRelH>
                  <wp14:sizeRelV relativeFrom="page">
                    <wp14:pctHeight>0</wp14:pctHeight>
                  </wp14:sizeRelV>
                </wp:anchor>
              </w:drawing>
            </w:r>
          </w:p>
          <w:p w:rsidR="00355DEA" w:rsidRPr="009B576B" w:rsidRDefault="00355DEA" w:rsidP="00355DEA">
            <w:pPr>
              <w:pStyle w:val="ListParagraph"/>
              <w:numPr>
                <w:ilvl w:val="0"/>
                <w:numId w:val="2"/>
              </w:numPr>
              <w:rPr>
                <w:sz w:val="24"/>
                <w:szCs w:val="24"/>
              </w:rPr>
            </w:pPr>
            <w:r w:rsidRPr="009B576B">
              <w:rPr>
                <w:sz w:val="24"/>
                <w:szCs w:val="24"/>
              </w:rPr>
              <w:t>More than 95% of Egypt’s population depend on the Nile and live within a few miles of the river banks</w:t>
            </w:r>
          </w:p>
          <w:p w:rsidR="0067605C" w:rsidRPr="009B576B" w:rsidRDefault="00B421B1" w:rsidP="00355DEA">
            <w:pPr>
              <w:pStyle w:val="ListParagraph"/>
              <w:numPr>
                <w:ilvl w:val="0"/>
                <w:numId w:val="2"/>
              </w:numPr>
              <w:rPr>
                <w:sz w:val="24"/>
                <w:szCs w:val="24"/>
              </w:rPr>
            </w:pPr>
            <w:r w:rsidRPr="009B576B">
              <w:rPr>
                <w:sz w:val="24"/>
                <w:szCs w:val="24"/>
              </w:rPr>
              <w:t xml:space="preserve">Canals were built to connect to the </w:t>
            </w:r>
            <w:r w:rsidR="0067605C" w:rsidRPr="009B576B">
              <w:rPr>
                <w:sz w:val="24"/>
                <w:szCs w:val="24"/>
              </w:rPr>
              <w:t xml:space="preserve">Nile </w:t>
            </w:r>
            <w:r w:rsidRPr="009B576B">
              <w:rPr>
                <w:sz w:val="24"/>
                <w:szCs w:val="24"/>
              </w:rPr>
              <w:t xml:space="preserve">and it </w:t>
            </w:r>
            <w:r w:rsidR="0067605C" w:rsidRPr="009B576B">
              <w:rPr>
                <w:sz w:val="24"/>
                <w:szCs w:val="24"/>
              </w:rPr>
              <w:t>is used as a trade route between Africa and European countries</w:t>
            </w:r>
            <w:r w:rsidR="001F0902">
              <w:rPr>
                <w:sz w:val="24"/>
                <w:szCs w:val="24"/>
              </w:rPr>
              <w:t>.</w:t>
            </w:r>
          </w:p>
          <w:p w:rsidR="0067605C" w:rsidRPr="0003097C" w:rsidRDefault="00B421B1" w:rsidP="00CB7294">
            <w:pPr>
              <w:pStyle w:val="ListParagraph"/>
              <w:numPr>
                <w:ilvl w:val="0"/>
                <w:numId w:val="2"/>
              </w:numPr>
              <w:rPr>
                <w:rFonts w:cstheme="minorHAnsi"/>
                <w:sz w:val="24"/>
                <w:szCs w:val="24"/>
              </w:rPr>
            </w:pPr>
            <w:r w:rsidRPr="00625EC2">
              <w:rPr>
                <w:rFonts w:cstheme="minorHAnsi"/>
                <w:sz w:val="24"/>
                <w:szCs w:val="24"/>
              </w:rPr>
              <w:t xml:space="preserve">The </w:t>
            </w:r>
            <w:r w:rsidRPr="0003097C">
              <w:rPr>
                <w:rFonts w:cstheme="minorHAnsi"/>
                <w:sz w:val="24"/>
                <w:szCs w:val="24"/>
              </w:rPr>
              <w:t>Nile is used as a source of hydroelectric power</w:t>
            </w:r>
            <w:r w:rsidR="001F0902" w:rsidRPr="0003097C">
              <w:rPr>
                <w:rFonts w:cstheme="minorHAnsi"/>
                <w:sz w:val="24"/>
                <w:szCs w:val="24"/>
              </w:rPr>
              <w:t>.</w:t>
            </w:r>
          </w:p>
          <w:p w:rsidR="00625EC2" w:rsidRPr="0003097C" w:rsidRDefault="00625EC2" w:rsidP="00CB7294">
            <w:pPr>
              <w:pStyle w:val="ListParagraph"/>
              <w:numPr>
                <w:ilvl w:val="0"/>
                <w:numId w:val="2"/>
              </w:numPr>
              <w:rPr>
                <w:rFonts w:cstheme="minorHAnsi"/>
                <w:sz w:val="24"/>
                <w:szCs w:val="24"/>
              </w:rPr>
            </w:pPr>
            <w:r w:rsidRPr="0003097C">
              <w:rPr>
                <w:rFonts w:cstheme="minorHAnsi"/>
                <w:sz w:val="24"/>
                <w:szCs w:val="24"/>
                <w:shd w:val="clear" w:color="auto" w:fill="FFFFFF"/>
              </w:rPr>
              <w:t xml:space="preserve">The main agricultural </w:t>
            </w:r>
            <w:r w:rsidR="0003097C" w:rsidRPr="0003097C">
              <w:rPr>
                <w:rFonts w:cstheme="minorHAnsi"/>
                <w:sz w:val="24"/>
                <w:szCs w:val="24"/>
                <w:shd w:val="clear" w:color="auto" w:fill="FFFFFF"/>
              </w:rPr>
              <w:t xml:space="preserve">trade </w:t>
            </w:r>
            <w:r w:rsidRPr="0003097C">
              <w:rPr>
                <w:rFonts w:cstheme="minorHAnsi"/>
                <w:sz w:val="24"/>
                <w:szCs w:val="24"/>
                <w:shd w:val="clear" w:color="auto" w:fill="FFFFFF"/>
              </w:rPr>
              <w:t>products of Egypt are fruits and vegetables, cotton, rice, corn and wheat</w:t>
            </w:r>
            <w:r w:rsidR="0003097C">
              <w:rPr>
                <w:rFonts w:cstheme="minorHAnsi"/>
                <w:sz w:val="24"/>
                <w:szCs w:val="24"/>
                <w:shd w:val="clear" w:color="auto" w:fill="FFFFFF"/>
              </w:rPr>
              <w:t>, as well as crude oil and petroleum products.</w:t>
            </w:r>
          </w:p>
          <w:p w:rsidR="0067605C" w:rsidRDefault="0067605C" w:rsidP="0067605C"/>
          <w:p w:rsidR="006E44E6" w:rsidRPr="0067605C" w:rsidRDefault="0067605C" w:rsidP="0067605C">
            <w:pPr>
              <w:tabs>
                <w:tab w:val="left" w:pos="7455"/>
              </w:tabs>
            </w:pPr>
            <w:r>
              <w:tab/>
            </w:r>
          </w:p>
        </w:tc>
      </w:tr>
    </w:tbl>
    <w:p w:rsidR="009D2F17" w:rsidRDefault="009D2F17"/>
    <w:p w:rsidR="009D2F17" w:rsidRDefault="009D2F17" w:rsidP="009D2F17">
      <w:pPr>
        <w:tabs>
          <w:tab w:val="left" w:pos="5655"/>
        </w:tabs>
      </w:pPr>
    </w:p>
    <w:tbl>
      <w:tblPr>
        <w:tblStyle w:val="TableGrid"/>
        <w:tblW w:w="0" w:type="auto"/>
        <w:tblLook w:val="04A0" w:firstRow="1" w:lastRow="0" w:firstColumn="1" w:lastColumn="0" w:noHBand="0" w:noVBand="1"/>
      </w:tblPr>
      <w:tblGrid>
        <w:gridCol w:w="4416"/>
        <w:gridCol w:w="10540"/>
      </w:tblGrid>
      <w:tr w:rsidR="009D2F17" w:rsidRPr="00102734" w:rsidTr="00DF162D">
        <w:tc>
          <w:tcPr>
            <w:tcW w:w="14786" w:type="dxa"/>
            <w:gridSpan w:val="2"/>
            <w:shd w:val="clear" w:color="auto" w:fill="92D050"/>
          </w:tcPr>
          <w:p w:rsidR="009D2F17" w:rsidRPr="00102734" w:rsidRDefault="009D2F17" w:rsidP="004473A2">
            <w:pPr>
              <w:jc w:val="center"/>
              <w:rPr>
                <w:b/>
                <w:sz w:val="24"/>
                <w:szCs w:val="24"/>
              </w:rPr>
            </w:pPr>
            <w:r w:rsidRPr="00102734">
              <w:rPr>
                <w:b/>
                <w:sz w:val="24"/>
                <w:szCs w:val="24"/>
              </w:rPr>
              <w:lastRenderedPageBreak/>
              <w:t xml:space="preserve">Year 3 and 4 Knowledge Organiser </w:t>
            </w:r>
            <w:r>
              <w:rPr>
                <w:b/>
                <w:sz w:val="24"/>
                <w:szCs w:val="24"/>
              </w:rPr>
              <w:t xml:space="preserve">– </w:t>
            </w:r>
            <w:r w:rsidR="004473A2">
              <w:rPr>
                <w:b/>
                <w:sz w:val="24"/>
                <w:szCs w:val="24"/>
              </w:rPr>
              <w:t>Term 2 – Why are river</w:t>
            </w:r>
            <w:r w:rsidR="00EB1DE1">
              <w:rPr>
                <w:b/>
                <w:sz w:val="24"/>
                <w:szCs w:val="24"/>
              </w:rPr>
              <w:t>s</w:t>
            </w:r>
            <w:r w:rsidR="004473A2">
              <w:rPr>
                <w:b/>
                <w:sz w:val="24"/>
                <w:szCs w:val="24"/>
              </w:rPr>
              <w:t xml:space="preserve"> important?</w:t>
            </w:r>
          </w:p>
        </w:tc>
      </w:tr>
      <w:tr w:rsidR="009D2F17" w:rsidRPr="00102734" w:rsidTr="00DF162D">
        <w:trPr>
          <w:trHeight w:val="405"/>
        </w:trPr>
        <w:tc>
          <w:tcPr>
            <w:tcW w:w="3964" w:type="dxa"/>
          </w:tcPr>
          <w:p w:rsidR="009D2F17" w:rsidRPr="00102734" w:rsidRDefault="009D2F17" w:rsidP="00DF162D">
            <w:pPr>
              <w:jc w:val="center"/>
              <w:rPr>
                <w:b/>
                <w:sz w:val="24"/>
                <w:szCs w:val="24"/>
              </w:rPr>
            </w:pPr>
            <w:r>
              <w:rPr>
                <w:b/>
                <w:sz w:val="24"/>
                <w:szCs w:val="24"/>
              </w:rPr>
              <w:t>Key Vocabulary</w:t>
            </w:r>
          </w:p>
        </w:tc>
        <w:tc>
          <w:tcPr>
            <w:tcW w:w="10822" w:type="dxa"/>
          </w:tcPr>
          <w:p w:rsidR="009D2F17" w:rsidRPr="00102734" w:rsidRDefault="009D2F17" w:rsidP="00DF162D">
            <w:pPr>
              <w:jc w:val="center"/>
              <w:rPr>
                <w:b/>
                <w:sz w:val="24"/>
                <w:szCs w:val="24"/>
              </w:rPr>
            </w:pPr>
            <w:r>
              <w:rPr>
                <w:b/>
                <w:sz w:val="24"/>
                <w:szCs w:val="24"/>
              </w:rPr>
              <w:t>Key Knowledge</w:t>
            </w:r>
          </w:p>
        </w:tc>
      </w:tr>
      <w:tr w:rsidR="009D2F17" w:rsidRPr="00CB7294" w:rsidTr="00DF162D">
        <w:trPr>
          <w:trHeight w:val="7186"/>
        </w:trPr>
        <w:tc>
          <w:tcPr>
            <w:tcW w:w="3964" w:type="dxa"/>
          </w:tcPr>
          <w:p w:rsidR="00B61238" w:rsidRDefault="00B61238" w:rsidP="00DF162D">
            <w:r w:rsidRPr="00B61238">
              <w:rPr>
                <w:noProof/>
                <w:lang w:eastAsia="en-GB"/>
              </w:rPr>
              <w:drawing>
                <wp:inline distT="0" distB="0" distL="0" distR="0" wp14:anchorId="6B985F6A" wp14:editId="3007B7B7">
                  <wp:extent cx="2667372" cy="5172797"/>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67372" cy="5172797"/>
                          </a:xfrm>
                          <a:prstGeom prst="rect">
                            <a:avLst/>
                          </a:prstGeom>
                        </pic:spPr>
                      </pic:pic>
                    </a:graphicData>
                  </a:graphic>
                </wp:inline>
              </w:drawing>
            </w:r>
          </w:p>
        </w:tc>
        <w:tc>
          <w:tcPr>
            <w:tcW w:w="10822" w:type="dxa"/>
          </w:tcPr>
          <w:p w:rsidR="009D2F17" w:rsidRPr="001F0902" w:rsidRDefault="005F01E1" w:rsidP="000779F3">
            <w:pPr>
              <w:pStyle w:val="ListParagraph"/>
              <w:numPr>
                <w:ilvl w:val="0"/>
                <w:numId w:val="3"/>
              </w:numPr>
              <w:rPr>
                <w:sz w:val="24"/>
                <w:szCs w:val="24"/>
              </w:rPr>
            </w:pPr>
            <w:r w:rsidRPr="001F0902">
              <w:rPr>
                <w:noProof/>
                <w:sz w:val="24"/>
                <w:szCs w:val="24"/>
                <w:lang w:eastAsia="en-GB"/>
              </w:rPr>
              <w:drawing>
                <wp:anchor distT="0" distB="0" distL="114300" distR="114300" simplePos="0" relativeHeight="251660288" behindDoc="0" locked="0" layoutInCell="1" allowOverlap="1">
                  <wp:simplePos x="0" y="0"/>
                  <wp:positionH relativeFrom="column">
                    <wp:posOffset>4328795</wp:posOffset>
                  </wp:positionH>
                  <wp:positionV relativeFrom="paragraph">
                    <wp:posOffset>108585</wp:posOffset>
                  </wp:positionV>
                  <wp:extent cx="2407285" cy="11049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07285" cy="1104900"/>
                          </a:xfrm>
                          <a:prstGeom prst="rect">
                            <a:avLst/>
                          </a:prstGeom>
                        </pic:spPr>
                      </pic:pic>
                    </a:graphicData>
                  </a:graphic>
                  <wp14:sizeRelH relativeFrom="page">
                    <wp14:pctWidth>0</wp14:pctWidth>
                  </wp14:sizeRelH>
                  <wp14:sizeRelV relativeFrom="page">
                    <wp14:pctHeight>0</wp14:pctHeight>
                  </wp14:sizeRelV>
                </wp:anchor>
              </w:drawing>
            </w:r>
            <w:r w:rsidR="000779F3" w:rsidRPr="001F0902">
              <w:rPr>
                <w:sz w:val="24"/>
                <w:szCs w:val="24"/>
              </w:rPr>
              <w:t>The first people to live on the banks of the Nile were hunters and fishermen.</w:t>
            </w:r>
          </w:p>
          <w:p w:rsidR="005F01E1" w:rsidRPr="001F0902" w:rsidRDefault="000779F3" w:rsidP="000779F3">
            <w:pPr>
              <w:pStyle w:val="ListParagraph"/>
              <w:numPr>
                <w:ilvl w:val="0"/>
                <w:numId w:val="3"/>
              </w:numPr>
              <w:rPr>
                <w:sz w:val="24"/>
                <w:szCs w:val="24"/>
              </w:rPr>
            </w:pPr>
            <w:r w:rsidRPr="001F0902">
              <w:rPr>
                <w:sz w:val="24"/>
                <w:szCs w:val="24"/>
              </w:rPr>
              <w:t>By 3000BC a civilisation was established</w:t>
            </w:r>
            <w:r w:rsidR="001F0902" w:rsidRPr="001F0902">
              <w:rPr>
                <w:sz w:val="24"/>
                <w:szCs w:val="24"/>
              </w:rPr>
              <w:t>.</w:t>
            </w:r>
          </w:p>
          <w:p w:rsidR="000779F3" w:rsidRPr="001F0902" w:rsidRDefault="005F01E1" w:rsidP="000779F3">
            <w:pPr>
              <w:pStyle w:val="ListParagraph"/>
              <w:numPr>
                <w:ilvl w:val="0"/>
                <w:numId w:val="3"/>
              </w:numPr>
              <w:rPr>
                <w:sz w:val="24"/>
                <w:szCs w:val="24"/>
              </w:rPr>
            </w:pPr>
            <w:r w:rsidRPr="001F0902">
              <w:rPr>
                <w:sz w:val="24"/>
                <w:szCs w:val="24"/>
              </w:rPr>
              <w:t xml:space="preserve">The river Nile was essential to life in ancient Egypt. Every year, it flooded, leaving behind a black silt that enriched the soil making it very fertile for growing crops. </w:t>
            </w:r>
          </w:p>
          <w:p w:rsidR="001C6AF6" w:rsidRPr="001F0902" w:rsidRDefault="004473A2" w:rsidP="000779F3">
            <w:pPr>
              <w:pStyle w:val="ListParagraph"/>
              <w:numPr>
                <w:ilvl w:val="0"/>
                <w:numId w:val="3"/>
              </w:numPr>
              <w:rPr>
                <w:sz w:val="24"/>
                <w:szCs w:val="24"/>
              </w:rPr>
            </w:pPr>
            <w:r w:rsidRPr="004473A2">
              <w:rPr>
                <w:noProof/>
                <w:lang w:eastAsia="en-GB"/>
              </w:rPr>
              <w:drawing>
                <wp:anchor distT="0" distB="0" distL="114300" distR="114300" simplePos="0" relativeHeight="251663360" behindDoc="0" locked="0" layoutInCell="1" allowOverlap="1">
                  <wp:simplePos x="0" y="0"/>
                  <wp:positionH relativeFrom="column">
                    <wp:posOffset>3157220</wp:posOffset>
                  </wp:positionH>
                  <wp:positionV relativeFrom="paragraph">
                    <wp:posOffset>177165</wp:posOffset>
                  </wp:positionV>
                  <wp:extent cx="3545840" cy="11334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545840" cy="1133475"/>
                          </a:xfrm>
                          <a:prstGeom prst="rect">
                            <a:avLst/>
                          </a:prstGeom>
                        </pic:spPr>
                      </pic:pic>
                    </a:graphicData>
                  </a:graphic>
                  <wp14:sizeRelH relativeFrom="page">
                    <wp14:pctWidth>0</wp14:pctWidth>
                  </wp14:sizeRelH>
                  <wp14:sizeRelV relativeFrom="page">
                    <wp14:pctHeight>0</wp14:pctHeight>
                  </wp14:sizeRelV>
                </wp:anchor>
              </w:drawing>
            </w:r>
            <w:r w:rsidR="005F01E1" w:rsidRPr="001F0902">
              <w:rPr>
                <w:sz w:val="24"/>
                <w:szCs w:val="24"/>
              </w:rPr>
              <w:t xml:space="preserve">Ancient Egyptians </w:t>
            </w:r>
            <w:r w:rsidR="001C6AF6" w:rsidRPr="001F0902">
              <w:rPr>
                <w:sz w:val="24"/>
                <w:szCs w:val="24"/>
              </w:rPr>
              <w:t>settled near the banks of the Nile as it wa</w:t>
            </w:r>
            <w:r w:rsidR="005F01E1" w:rsidRPr="001F0902">
              <w:rPr>
                <w:sz w:val="24"/>
                <w:szCs w:val="24"/>
              </w:rPr>
              <w:t>s considered a prime location and t</w:t>
            </w:r>
            <w:r w:rsidR="001C6AF6" w:rsidRPr="001F0902">
              <w:rPr>
                <w:sz w:val="24"/>
                <w:szCs w:val="24"/>
              </w:rPr>
              <w:t>hey were among the first civilisations to use irrigation systems</w:t>
            </w:r>
            <w:r w:rsidR="001F0902" w:rsidRPr="001F0902">
              <w:rPr>
                <w:sz w:val="24"/>
                <w:szCs w:val="24"/>
              </w:rPr>
              <w:t>.</w:t>
            </w:r>
          </w:p>
          <w:p w:rsidR="001C6AF6" w:rsidRPr="001F0902" w:rsidRDefault="001C6AF6" w:rsidP="000779F3">
            <w:pPr>
              <w:pStyle w:val="ListParagraph"/>
              <w:numPr>
                <w:ilvl w:val="0"/>
                <w:numId w:val="3"/>
              </w:numPr>
              <w:rPr>
                <w:sz w:val="24"/>
                <w:szCs w:val="24"/>
              </w:rPr>
            </w:pPr>
            <w:r w:rsidRPr="001F0902">
              <w:rPr>
                <w:sz w:val="24"/>
                <w:szCs w:val="24"/>
              </w:rPr>
              <w:t>The Nile also provided mud for bricks and pots, opportunities for fishing, papyrus reeds and a key means of transport.</w:t>
            </w:r>
          </w:p>
          <w:p w:rsidR="001C6AF6" w:rsidRPr="001F0902" w:rsidRDefault="001A0876" w:rsidP="000779F3">
            <w:pPr>
              <w:pStyle w:val="ListParagraph"/>
              <w:numPr>
                <w:ilvl w:val="0"/>
                <w:numId w:val="3"/>
              </w:numPr>
              <w:rPr>
                <w:sz w:val="24"/>
                <w:szCs w:val="24"/>
              </w:rPr>
            </w:pPr>
            <w:r>
              <w:rPr>
                <w:noProof/>
                <w:lang w:eastAsia="en-GB"/>
              </w:rPr>
              <w:drawing>
                <wp:anchor distT="0" distB="0" distL="114300" distR="114300" simplePos="0" relativeHeight="251664384" behindDoc="0" locked="0" layoutInCell="1" allowOverlap="1">
                  <wp:simplePos x="0" y="0"/>
                  <wp:positionH relativeFrom="column">
                    <wp:posOffset>3881120</wp:posOffset>
                  </wp:positionH>
                  <wp:positionV relativeFrom="paragraph">
                    <wp:posOffset>271145</wp:posOffset>
                  </wp:positionV>
                  <wp:extent cx="2571750" cy="1457325"/>
                  <wp:effectExtent l="0" t="0" r="0" b="9525"/>
                  <wp:wrapSquare wrapText="bothSides"/>
                  <wp:docPr id="12" name="Picture 1" descr="What is Ancient Egypt's Geography? - Twinkl Answ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ncient Egypt's Geography? - Twinkl Answer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2631" t="1330" r="12586" b="13914"/>
                          <a:stretch/>
                        </pic:blipFill>
                        <pic:spPr bwMode="auto">
                          <a:xfrm>
                            <a:off x="0" y="0"/>
                            <a:ext cx="2571750" cy="1457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384" w:rsidRPr="001F0902">
              <w:rPr>
                <w:sz w:val="24"/>
                <w:szCs w:val="24"/>
              </w:rPr>
              <w:t>Ancient Egyptians</w:t>
            </w:r>
            <w:r w:rsidR="001C6AF6" w:rsidRPr="001F0902">
              <w:rPr>
                <w:sz w:val="24"/>
                <w:szCs w:val="24"/>
              </w:rPr>
              <w:t xml:space="preserve"> were the first civilisation to write. They used ink and paper called Papyrus.</w:t>
            </w:r>
          </w:p>
          <w:p w:rsidR="005F01E1" w:rsidRDefault="001C6AF6" w:rsidP="000779F3">
            <w:pPr>
              <w:pStyle w:val="ListParagraph"/>
              <w:numPr>
                <w:ilvl w:val="0"/>
                <w:numId w:val="3"/>
              </w:numPr>
              <w:rPr>
                <w:sz w:val="24"/>
                <w:szCs w:val="24"/>
              </w:rPr>
            </w:pPr>
            <w:r w:rsidRPr="001F0902">
              <w:rPr>
                <w:sz w:val="24"/>
                <w:szCs w:val="24"/>
              </w:rPr>
              <w:t>We know about ancient Egyptian life because of evidence such as the pyramids, the artefacts that were found there and methods of communications such as the use of hieroglyphics and papyrus rolls</w:t>
            </w:r>
            <w:r w:rsidR="001F0902" w:rsidRPr="001F0902">
              <w:rPr>
                <w:sz w:val="24"/>
                <w:szCs w:val="24"/>
              </w:rPr>
              <w:t>.</w:t>
            </w:r>
          </w:p>
          <w:p w:rsidR="00297C66" w:rsidRDefault="00297C66" w:rsidP="000779F3">
            <w:pPr>
              <w:pStyle w:val="ListParagraph"/>
              <w:numPr>
                <w:ilvl w:val="0"/>
                <w:numId w:val="3"/>
              </w:numPr>
              <w:rPr>
                <w:sz w:val="24"/>
                <w:szCs w:val="24"/>
              </w:rPr>
            </w:pPr>
            <w:r>
              <w:rPr>
                <w:sz w:val="24"/>
                <w:szCs w:val="24"/>
              </w:rPr>
              <w:t xml:space="preserve">There was no money in ancient Egypt so people traded by swapping things like pottery, food and jewellery. </w:t>
            </w:r>
          </w:p>
          <w:p w:rsidR="00297C66" w:rsidRPr="001F0902" w:rsidRDefault="00297C66" w:rsidP="000779F3">
            <w:pPr>
              <w:pStyle w:val="ListParagraph"/>
              <w:numPr>
                <w:ilvl w:val="0"/>
                <w:numId w:val="3"/>
              </w:numPr>
              <w:rPr>
                <w:sz w:val="24"/>
                <w:szCs w:val="24"/>
              </w:rPr>
            </w:pPr>
            <w:r>
              <w:rPr>
                <w:sz w:val="24"/>
                <w:szCs w:val="24"/>
              </w:rPr>
              <w:t>Boats were used to travel up and down the Nile to trade throughout the country.</w:t>
            </w:r>
            <w:r w:rsidR="001A0876">
              <w:rPr>
                <w:sz w:val="24"/>
                <w:szCs w:val="24"/>
              </w:rPr>
              <w:t xml:space="preserve"> At first, they were made of papyrus then the Egyptians began to make them from wood. </w:t>
            </w:r>
          </w:p>
          <w:p w:rsidR="005F01E1" w:rsidRDefault="005F01E1" w:rsidP="005F01E1"/>
          <w:p w:rsidR="005F01E1" w:rsidRDefault="005F01E1" w:rsidP="005F01E1"/>
          <w:p w:rsidR="001C6AF6" w:rsidRPr="005F01E1" w:rsidRDefault="005F01E1" w:rsidP="005F01E1">
            <w:pPr>
              <w:tabs>
                <w:tab w:val="left" w:pos="3120"/>
              </w:tabs>
            </w:pPr>
            <w:r>
              <w:tab/>
            </w:r>
          </w:p>
        </w:tc>
      </w:tr>
    </w:tbl>
    <w:p w:rsidR="009D2F17" w:rsidRPr="009D2F17" w:rsidRDefault="009D2F17" w:rsidP="009D2F17">
      <w:pPr>
        <w:tabs>
          <w:tab w:val="left" w:pos="5655"/>
        </w:tabs>
      </w:pPr>
    </w:p>
    <w:sectPr w:rsidR="009D2F17" w:rsidRPr="009D2F17" w:rsidSect="00CC24B3">
      <w:headerReference w:type="default" r:id="rId15"/>
      <w:footerReference w:type="default" r:id="rId16"/>
      <w:pgSz w:w="16838" w:h="11906" w:orient="landscape"/>
      <w:pgMar w:top="851" w:right="102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3A9" w:rsidRDefault="002223A9" w:rsidP="00CC24B3">
      <w:pPr>
        <w:spacing w:after="0" w:line="240" w:lineRule="auto"/>
      </w:pPr>
      <w:r>
        <w:separator/>
      </w:r>
    </w:p>
  </w:endnote>
  <w:endnote w:type="continuationSeparator" w:id="0">
    <w:p w:rsidR="002223A9" w:rsidRDefault="002223A9" w:rsidP="00CC2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B3" w:rsidRDefault="00CC24B3" w:rsidP="00CC24B3">
    <w:pPr>
      <w:pStyle w:val="Footer"/>
      <w:ind w:left="14400"/>
    </w:pPr>
    <w:r>
      <w:rPr>
        <w:noProof/>
        <w:lang w:eastAsia="en-GB"/>
      </w:rPr>
      <w:t xml:space="preserve">                                                                                                                                                                                                                                                                                                          </w:t>
    </w:r>
  </w:p>
  <w:p w:rsidR="00CC24B3" w:rsidRDefault="00CC2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3A9" w:rsidRDefault="002223A9" w:rsidP="00CC24B3">
      <w:pPr>
        <w:spacing w:after="0" w:line="240" w:lineRule="auto"/>
      </w:pPr>
      <w:r>
        <w:separator/>
      </w:r>
    </w:p>
  </w:footnote>
  <w:footnote w:type="continuationSeparator" w:id="0">
    <w:p w:rsidR="002223A9" w:rsidRDefault="002223A9" w:rsidP="00CC2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B3" w:rsidRDefault="00CC24B3">
    <w:pPr>
      <w:pStyle w:val="Header"/>
    </w:pPr>
  </w:p>
  <w:p w:rsidR="00CC24B3" w:rsidRDefault="00CC2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33C7C"/>
    <w:multiLevelType w:val="hybridMultilevel"/>
    <w:tmpl w:val="65946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22589F"/>
    <w:multiLevelType w:val="hybridMultilevel"/>
    <w:tmpl w:val="262CE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0046AB"/>
    <w:multiLevelType w:val="hybridMultilevel"/>
    <w:tmpl w:val="B67C3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734"/>
    <w:rsid w:val="0003097C"/>
    <w:rsid w:val="0007463D"/>
    <w:rsid w:val="000779F3"/>
    <w:rsid w:val="00102734"/>
    <w:rsid w:val="001A0876"/>
    <w:rsid w:val="001C6AF6"/>
    <w:rsid w:val="001F0902"/>
    <w:rsid w:val="00220384"/>
    <w:rsid w:val="002223A9"/>
    <w:rsid w:val="002520A5"/>
    <w:rsid w:val="00297C66"/>
    <w:rsid w:val="002D1B75"/>
    <w:rsid w:val="00355DEA"/>
    <w:rsid w:val="0041310D"/>
    <w:rsid w:val="004473A2"/>
    <w:rsid w:val="0045411E"/>
    <w:rsid w:val="005F01E1"/>
    <w:rsid w:val="00625EC2"/>
    <w:rsid w:val="0067605C"/>
    <w:rsid w:val="006C5B16"/>
    <w:rsid w:val="006E44E6"/>
    <w:rsid w:val="006F6F1B"/>
    <w:rsid w:val="009B576B"/>
    <w:rsid w:val="009D2F17"/>
    <w:rsid w:val="00B421B1"/>
    <w:rsid w:val="00B61238"/>
    <w:rsid w:val="00CB7294"/>
    <w:rsid w:val="00CC24B3"/>
    <w:rsid w:val="00D02929"/>
    <w:rsid w:val="00E5020B"/>
    <w:rsid w:val="00EB1DE1"/>
    <w:rsid w:val="00F94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B83FC"/>
  <w15:chartTrackingRefBased/>
  <w15:docId w15:val="{3FAAA554-CC07-4A18-96E5-9C07C7E4D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2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4E6"/>
    <w:pPr>
      <w:ind w:left="720"/>
      <w:contextualSpacing/>
    </w:pPr>
  </w:style>
  <w:style w:type="paragraph" w:styleId="Header">
    <w:name w:val="header"/>
    <w:basedOn w:val="Normal"/>
    <w:link w:val="HeaderChar"/>
    <w:uiPriority w:val="99"/>
    <w:unhideWhenUsed/>
    <w:rsid w:val="00CC2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4B3"/>
  </w:style>
  <w:style w:type="paragraph" w:styleId="Footer">
    <w:name w:val="footer"/>
    <w:basedOn w:val="Normal"/>
    <w:link w:val="FooterChar"/>
    <w:uiPriority w:val="99"/>
    <w:unhideWhenUsed/>
    <w:rsid w:val="00CC2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Lugg</dc:creator>
  <cp:keywords/>
  <dc:description/>
  <cp:lastModifiedBy>Sarah Lugg</cp:lastModifiedBy>
  <cp:revision>2</cp:revision>
  <dcterms:created xsi:type="dcterms:W3CDTF">2024-07-16T13:11:00Z</dcterms:created>
  <dcterms:modified xsi:type="dcterms:W3CDTF">2024-07-16T13:11:00Z</dcterms:modified>
</cp:coreProperties>
</file>